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3"/>
      </w:tblGrid>
      <w:tr w:rsidR="009E3524" w:rsidRPr="009E3524" w:rsidTr="009E3524">
        <w:tc>
          <w:tcPr>
            <w:tcW w:w="10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9E3524" w:rsidRPr="009E3524" w:rsidRDefault="009E3524" w:rsidP="009E352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  <w:bookmarkStart w:id="0" w:name="z139"/>
            <w:bookmarkEnd w:id="0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Заместителя Премье</w:t>
            </w:r>
            <w:proofErr w:type="gramStart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bookmarkStart w:id="1" w:name="z140"/>
            <w:bookmarkEnd w:id="1"/>
            <w:proofErr w:type="gramEnd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Министра Республики Казахстан –</w:t>
            </w:r>
            <w:bookmarkStart w:id="2" w:name="z141"/>
            <w:bookmarkEnd w:id="2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Министра сельского хозяйства</w:t>
            </w:r>
            <w:bookmarkStart w:id="3" w:name="z142"/>
            <w:bookmarkEnd w:id="3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bookmarkStart w:id="4" w:name="z143"/>
            <w:bookmarkEnd w:id="4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 января 2019 года</w:t>
            </w:r>
            <w:bookmarkStart w:id="5" w:name="z144"/>
            <w:bookmarkEnd w:id="5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№ 25</w:t>
            </w:r>
          </w:p>
        </w:tc>
      </w:tr>
    </w:tbl>
    <w:p w:rsidR="009E3524" w:rsidRPr="009E3524" w:rsidRDefault="009E3524" w:rsidP="009E3524">
      <w:pPr>
        <w:shd w:val="clear" w:color="auto" w:fill="FFFFFF"/>
        <w:spacing w:before="195" w:after="117" w:line="337" w:lineRule="atLeast"/>
        <w:jc w:val="center"/>
        <w:textAlignment w:val="baseline"/>
        <w:outlineLvl w:val="2"/>
        <w:rPr>
          <w:rFonts w:eastAsia="Times New Roman" w:cs="Times New Roman"/>
          <w:b/>
          <w:color w:val="1E1E1E"/>
          <w:sz w:val="24"/>
          <w:szCs w:val="24"/>
          <w:lang w:eastAsia="ru-RU"/>
        </w:rPr>
      </w:pPr>
      <w:r w:rsidRPr="009E3524">
        <w:rPr>
          <w:rFonts w:eastAsia="Times New Roman" w:cs="Times New Roman"/>
          <w:b/>
          <w:color w:val="1E1E1E"/>
          <w:sz w:val="24"/>
          <w:szCs w:val="24"/>
          <w:lang w:eastAsia="ru-RU"/>
        </w:rPr>
        <w:t>Стандарт государственной услуги</w:t>
      </w:r>
      <w:r w:rsidRPr="009E3524">
        <w:rPr>
          <w:rFonts w:eastAsia="Times New Roman" w:cs="Times New Roman"/>
          <w:b/>
          <w:color w:val="1E1E1E"/>
          <w:sz w:val="24"/>
          <w:szCs w:val="24"/>
          <w:lang w:eastAsia="ru-RU"/>
        </w:rPr>
        <w:br/>
        <w:t>"Продажа в частную собственность земельного участка, ранее предоставленного в землепользование"</w:t>
      </w:r>
    </w:p>
    <w:p w:rsidR="009E3524" w:rsidRPr="009E3524" w:rsidRDefault="009E3524" w:rsidP="009E352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1E1E1E"/>
          <w:sz w:val="24"/>
          <w:szCs w:val="24"/>
          <w:lang w:eastAsia="ru-RU"/>
        </w:rPr>
        <w:t>Глава 1. Общие положения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1. Государственная услуга "Продажа в частную собственность земельного участка, ранее предоставленного в землепользование" (далее – государственная услуга).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Астаны,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Алматы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и Шымкент, районов, городов областного значения, городов районного значения,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аким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поселка, села, сельского округа (далее –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услугодатель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).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9E3524" w:rsidRPr="009E3524" w:rsidRDefault="009E3524" w:rsidP="009E352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1E1E1E"/>
          <w:sz w:val="24"/>
          <w:szCs w:val="24"/>
          <w:lang w:eastAsia="ru-RU"/>
        </w:rPr>
        <w:t>Глава 2. Порядок оказания государственной услуги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4. Срок оказания государственной услуги: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1) со дня сдачи пакета документов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услугодателю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– 15 (пятнадцать) рабочих дней;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2) максимально допустимое время ожидания для сдачи пакета документов 15 (пятнадцать) минут;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3) максимально допустимое время обслуживания 15 (пятнадцать) минут.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5. Форма оказания государственной услуги: бумажная.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6. Результат оказания государственной услуги решение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о предоставлении права на земельный участок либо мотивированный отказ в оказании государственной услуги по основаниям, предусмотренным пунктом 10 настоящего Стандарта.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Форма предоставления результата оказания государственной услуги: бумажная.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7. Государственная услуга оказывается бесплатно физическим и юридическим лицам (далее –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услугополучатель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).</w:t>
      </w:r>
    </w:p>
    <w:p w:rsidR="009E3524" w:rsidRPr="009E3524" w:rsidRDefault="009E3524" w:rsidP="009E3524">
      <w:pPr>
        <w:shd w:val="clear" w:color="auto" w:fill="FFFFFF"/>
        <w:spacing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8. График работы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с понедельника по пятницу с 9.00 до 18.30 часов с перерывом на обед с 13.00 до 14.30 часов, за исключением выходных и праздничных дней, согласно трудовому законодательству Республики Казахстан и </w:t>
      </w:r>
      <w:hyperlink r:id="rId4" w:anchor="z6" w:history="1">
        <w:r w:rsidRPr="009E3524">
          <w:rPr>
            <w:rFonts w:eastAsia="Times New Roman" w:cs="Times New Roman"/>
            <w:color w:val="073A5E"/>
            <w:spacing w:val="1"/>
            <w:sz w:val="24"/>
            <w:szCs w:val="24"/>
            <w:u w:val="single"/>
            <w:lang w:eastAsia="ru-RU"/>
          </w:rPr>
          <w:t>статьи 5</w:t>
        </w:r>
      </w:hyperlink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Закона Республики Казахстан от 13 декабря 2001 года "О праздниках в Республике Казахстан".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lastRenderedPageBreak/>
        <w:t>      Прием заявления и выдача результата оказания государственной услуги осуществляются с 9.00 до 17.30 часов с перерывом на обед с 13.00 до 14.30 часов.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Государственная </w:t>
      </w:r>
      <w:proofErr w:type="gram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услуга</w:t>
      </w:r>
      <w:proofErr w:type="gram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оказывается по месту нахождения земельного участка в порядке очереди, без предварительной записи и ускоренного обслуживания.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9.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Услугополучатель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(либо его представитель по доверенности), в том числе лица, имеющие льготы, представляет в одном экземпляре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услугодателю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9E3524" w:rsidRPr="009E3524" w:rsidRDefault="009E3524" w:rsidP="009E3524">
      <w:pPr>
        <w:shd w:val="clear" w:color="auto" w:fill="FFFFFF"/>
        <w:spacing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1) заявление на продажу в частную собственность земельного участка, ранее предоставленного в землепользование по форме согласно </w:t>
      </w:r>
      <w:hyperlink r:id="rId5" w:anchor="z191" w:history="1">
        <w:r w:rsidRPr="009E3524">
          <w:rPr>
            <w:rFonts w:eastAsia="Times New Roman" w:cs="Times New Roman"/>
            <w:color w:val="073A5E"/>
            <w:spacing w:val="1"/>
            <w:sz w:val="24"/>
            <w:szCs w:val="24"/>
            <w:u w:val="single"/>
            <w:lang w:eastAsia="ru-RU"/>
          </w:rPr>
          <w:t>приложению</w:t>
        </w:r>
      </w:hyperlink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к настоящему Стандарту;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2) документ, удостоверяющий личность (для идентификации личности);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3) акт кадастровой (оценочной) стоимости земельного участка.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Истребование от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услугополучателей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документов, которые могут быть получены из информационных систем, не допускается.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</w:t>
      </w:r>
      <w:proofErr w:type="gram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услугодатель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платежный шлюз "электронного правительства".</w:t>
      </w:r>
      <w:proofErr w:type="gramEnd"/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Услугодатель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получает согласие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При сдаче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услугополучателем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всех необходимых документов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услугодателю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подтверждением принятия заявления на бумажном носителе является отметка на его копии о регистрации в канцелярии с указанием даты и времени приема заявления.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10. Основаниями для отказа в оказании государственной услуги являются: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услугополучателем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2) в отношении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услугополучатель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лишен</w:t>
      </w:r>
      <w:proofErr w:type="gram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специального права, связанного с получением государственной услуги;</w:t>
      </w:r>
    </w:p>
    <w:p w:rsidR="009E3524" w:rsidRPr="009E3524" w:rsidRDefault="009E3524" w:rsidP="009E3524">
      <w:pPr>
        <w:shd w:val="clear" w:color="auto" w:fill="FFFFFF"/>
        <w:spacing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</w:t>
      </w:r>
      <w:proofErr w:type="gram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3) несоответствие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и (или) представленных материалов, данных и сведений, необходимых для оказания государственной услуги, требованиям, установленными частью 2 пункта 1 и пунктом 6 </w:t>
      </w:r>
      <w:hyperlink r:id="rId6" w:anchor="z29" w:history="1">
        <w:r w:rsidRPr="009E3524">
          <w:rPr>
            <w:rFonts w:eastAsia="Times New Roman" w:cs="Times New Roman"/>
            <w:color w:val="073A5E"/>
            <w:spacing w:val="1"/>
            <w:sz w:val="24"/>
            <w:szCs w:val="24"/>
            <w:u w:val="single"/>
            <w:lang w:eastAsia="ru-RU"/>
          </w:rPr>
          <w:t>статьи 24</w:t>
        </w:r>
      </w:hyperlink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, частью 6 </w:t>
      </w:r>
      <w:hyperlink r:id="rId7" w:anchor="z263" w:history="1">
        <w:r w:rsidRPr="009E3524">
          <w:rPr>
            <w:rFonts w:eastAsia="Times New Roman" w:cs="Times New Roman"/>
            <w:color w:val="073A5E"/>
            <w:spacing w:val="1"/>
            <w:sz w:val="24"/>
            <w:szCs w:val="24"/>
            <w:u w:val="single"/>
            <w:lang w:eastAsia="ru-RU"/>
          </w:rPr>
          <w:t>пункта 3</w:t>
        </w:r>
      </w:hyperlink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и </w:t>
      </w:r>
      <w:hyperlink r:id="rId8" w:anchor="z1740" w:history="1">
        <w:r w:rsidRPr="009E3524">
          <w:rPr>
            <w:rFonts w:eastAsia="Times New Roman" w:cs="Times New Roman"/>
            <w:color w:val="073A5E"/>
            <w:spacing w:val="1"/>
            <w:sz w:val="24"/>
            <w:szCs w:val="24"/>
            <w:u w:val="single"/>
            <w:lang w:eastAsia="ru-RU"/>
          </w:rPr>
          <w:t>пунктом 6-1</w:t>
        </w:r>
      </w:hyperlink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статьи 43, частью 2 </w:t>
      </w:r>
      <w:hyperlink r:id="rId9" w:anchor="z326" w:history="1">
        <w:r w:rsidRPr="009E3524">
          <w:rPr>
            <w:rFonts w:eastAsia="Times New Roman" w:cs="Times New Roman"/>
            <w:color w:val="073A5E"/>
            <w:spacing w:val="1"/>
            <w:sz w:val="24"/>
            <w:szCs w:val="24"/>
            <w:u w:val="single"/>
            <w:lang w:eastAsia="ru-RU"/>
          </w:rPr>
          <w:t>пункта 6</w:t>
        </w:r>
      </w:hyperlink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статьи 49-2, </w:t>
      </w:r>
      <w:hyperlink r:id="rId10" w:anchor="z863" w:history="1">
        <w:r w:rsidRPr="009E3524">
          <w:rPr>
            <w:rFonts w:eastAsia="Times New Roman" w:cs="Times New Roman"/>
            <w:color w:val="073A5E"/>
            <w:spacing w:val="1"/>
            <w:sz w:val="24"/>
            <w:szCs w:val="24"/>
            <w:u w:val="single"/>
            <w:lang w:eastAsia="ru-RU"/>
          </w:rPr>
          <w:t>пунктом 2</w:t>
        </w:r>
      </w:hyperlink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, </w:t>
      </w:r>
      <w:hyperlink r:id="rId11" w:anchor="z1725" w:history="1">
        <w:r w:rsidRPr="009E3524">
          <w:rPr>
            <w:rFonts w:eastAsia="Times New Roman" w:cs="Times New Roman"/>
            <w:color w:val="073A5E"/>
            <w:spacing w:val="1"/>
            <w:sz w:val="24"/>
            <w:szCs w:val="24"/>
            <w:u w:val="single"/>
            <w:lang w:eastAsia="ru-RU"/>
          </w:rPr>
          <w:t>2-1</w:t>
        </w:r>
      </w:hyperlink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и </w:t>
      </w:r>
      <w:hyperlink r:id="rId12" w:anchor="z871" w:history="1">
        <w:r w:rsidRPr="009E3524">
          <w:rPr>
            <w:rFonts w:eastAsia="Times New Roman" w:cs="Times New Roman"/>
            <w:color w:val="073A5E"/>
            <w:spacing w:val="1"/>
            <w:sz w:val="24"/>
            <w:szCs w:val="24"/>
            <w:u w:val="single"/>
            <w:lang w:eastAsia="ru-RU"/>
          </w:rPr>
          <w:t>4</w:t>
        </w:r>
      </w:hyperlink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статьи 50 Земельного кодекса Республики Казахстан от 20 июня 2003 года.</w:t>
      </w:r>
      <w:proofErr w:type="gramEnd"/>
    </w:p>
    <w:p w:rsidR="009E3524" w:rsidRPr="009E3524" w:rsidRDefault="009E3524" w:rsidP="009E352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1E1E1E"/>
          <w:sz w:val="24"/>
          <w:szCs w:val="24"/>
          <w:lang w:eastAsia="ru-RU"/>
        </w:rPr>
        <w:t xml:space="preserve">Глава 3. Порядок обжалования решений, действий (бездействий) центрального государственного органа, а также </w:t>
      </w:r>
      <w:proofErr w:type="spellStart"/>
      <w:r w:rsidRPr="009E3524">
        <w:rPr>
          <w:rFonts w:eastAsia="Times New Roman" w:cs="Times New Roman"/>
          <w:color w:val="1E1E1E"/>
          <w:sz w:val="24"/>
          <w:szCs w:val="24"/>
          <w:lang w:eastAsia="ru-RU"/>
        </w:rPr>
        <w:t>услугодателя</w:t>
      </w:r>
      <w:proofErr w:type="spellEnd"/>
      <w:r w:rsidRPr="009E3524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и (или) его должностных лиц, по вопросам оказания государственных услуг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      11. Обжалование решений, действий (бездействий) Министерства, а также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и (или) его должностных лиц, по вопросам оказания государственных услуг: жалоба подается на имя руководителя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либо на имя руководителя Министерства в рабочие дни по адресам, указанным в пункте 14 настоящего Стандарта.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Жалоба подается в письменной форме по почте, посредством портала либо нарочно через канцелярию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или Министерства.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Подтверждением принятия жалобы в канцелярии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, Министерства,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Жалоба подписывается физическим лицом или представителем юридического лица.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При обращении через портал информацию о порядке обжалования можно получить по телефонам единого </w:t>
      </w:r>
      <w:proofErr w:type="spellStart"/>
      <w:proofErr w:type="gram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контакт-центра</w:t>
      </w:r>
      <w:proofErr w:type="spellEnd"/>
      <w:proofErr w:type="gram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1414, 8 800 080 7777.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услугополучателю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услугодателем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Жалоба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, поступившая в адрес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услугополучателю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по почте, посредством портала либо выдается нарочно в канцелярии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, Министерства.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В случае несогласия с результатами оказания государственной услуги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услугополучатель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контролю за</w:t>
      </w:r>
      <w:proofErr w:type="gram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Жалоба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контролю за</w:t>
      </w:r>
      <w:proofErr w:type="gram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12. В случаях несогласия с результатами оказания государственной услуги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услугополучатель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9E3524" w:rsidRPr="009E3524" w:rsidRDefault="009E3524" w:rsidP="009E352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1E1E1E"/>
          <w:sz w:val="24"/>
          <w:szCs w:val="24"/>
          <w:lang w:eastAsia="ru-RU"/>
        </w:rPr>
        <w:t>Глава 4. Иные требования с учетом особенностей оказания государственной услуги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13. Для оказания государственной услуги создаются условия для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услугополучателей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Здание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услугодателя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оборудовано входом с пандусами, предназначенными для доступа людей с ограниченными возможностями.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14. Адреса мест оказания государственной услуги размещены на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интернет-ресурсе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Министерства: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www.moa.gov.kz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, раздел "Государственные услуги", подраздел "Адреса мест оказания государственной услуги" – "Местные исполнительные органы".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      15. </w:t>
      </w:r>
      <w:proofErr w:type="spell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Услугополучатель</w:t>
      </w:r>
      <w:proofErr w:type="spell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spellStart"/>
      <w:proofErr w:type="gram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контакт-центра</w:t>
      </w:r>
      <w:proofErr w:type="spellEnd"/>
      <w:proofErr w:type="gram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9E3524" w:rsidRPr="009E3524" w:rsidRDefault="009E3524" w:rsidP="009E3524">
      <w:pPr>
        <w:shd w:val="clear" w:color="auto" w:fill="FFFFFF"/>
        <w:spacing w:after="360"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lastRenderedPageBreak/>
        <w:t>      16. Контактные телефоны справочных служб по вопросам оказания государственных услуг: 1414, 8 800 080 7777.</w:t>
      </w:r>
    </w:p>
    <w:tbl>
      <w:tblPr>
        <w:tblW w:w="115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7"/>
        <w:gridCol w:w="4845"/>
      </w:tblGrid>
      <w:tr w:rsidR="009E3524" w:rsidRPr="009E3524" w:rsidTr="009E352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9E3524" w:rsidRPr="009E3524" w:rsidRDefault="009E3524" w:rsidP="009E35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9E3524" w:rsidRPr="009E3524" w:rsidRDefault="009E3524" w:rsidP="009E35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z191"/>
            <w:bookmarkEnd w:id="6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bookmarkStart w:id="7" w:name="z192"/>
            <w:bookmarkEnd w:id="7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"Продажа в частную собственность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земельного участка, ранее предоставленного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в землепользование"</w:t>
            </w:r>
          </w:p>
        </w:tc>
      </w:tr>
      <w:tr w:rsidR="009E3524" w:rsidRPr="009E3524" w:rsidTr="009E352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9E3524" w:rsidRPr="009E3524" w:rsidRDefault="009E3524" w:rsidP="009E35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9E3524" w:rsidRPr="009E3524" w:rsidRDefault="009E3524" w:rsidP="009E35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z193"/>
            <w:bookmarkEnd w:id="8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9E3524" w:rsidRPr="009E3524" w:rsidTr="009E352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9E3524" w:rsidRPr="009E3524" w:rsidRDefault="009E3524" w:rsidP="009E35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65" w:type="dxa"/>
              <w:bottom w:w="39" w:type="dxa"/>
              <w:right w:w="65" w:type="dxa"/>
            </w:tcMar>
            <w:hideMark/>
          </w:tcPr>
          <w:p w:rsidR="009E3524" w:rsidRPr="009E3524" w:rsidRDefault="009E3524" w:rsidP="009E35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z194"/>
            <w:bookmarkEnd w:id="9"/>
            <w:proofErr w:type="gramStart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Акиму____________________________</w:t>
            </w:r>
            <w:bookmarkStart w:id="10" w:name="z195"/>
            <w:bookmarkEnd w:id="10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(области, города, района, поселка,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села, сельского округа)</w:t>
            </w:r>
            <w:bookmarkStart w:id="11" w:name="z196"/>
            <w:bookmarkEnd w:id="11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  <w:bookmarkStart w:id="12" w:name="z197"/>
            <w:bookmarkEnd w:id="12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(фамилия, имя, отчество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(при его наличии)</w:t>
            </w:r>
            <w:bookmarkStart w:id="13" w:name="z198"/>
            <w:bookmarkEnd w:id="13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от____________________________</w:t>
            </w:r>
            <w:bookmarkStart w:id="14" w:name="z199"/>
            <w:bookmarkEnd w:id="14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(фамилия, имя, отчество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(при его наличии) физического</w:t>
            </w:r>
            <w:bookmarkStart w:id="15" w:name="z200"/>
            <w:bookmarkEnd w:id="15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лица либо полное наименование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юридического лица)</w:t>
            </w:r>
            <w:bookmarkStart w:id="16" w:name="z201"/>
            <w:bookmarkEnd w:id="16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</w:t>
            </w:r>
            <w:bookmarkStart w:id="17" w:name="z202"/>
            <w:bookmarkEnd w:id="17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идентификационный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номер либо </w:t>
            </w:r>
            <w:proofErr w:type="spellStart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бизнес-идентификационный</w:t>
            </w:r>
            <w:proofErr w:type="spellEnd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номер)</w:t>
            </w:r>
            <w:bookmarkStart w:id="18" w:name="z203"/>
            <w:bookmarkEnd w:id="18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</w:t>
            </w:r>
            <w:bookmarkStart w:id="19" w:name="z204"/>
            <w:bookmarkEnd w:id="19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(реквизиты документа,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удостоверяющего личность</w:t>
            </w:r>
            <w:bookmarkStart w:id="20" w:name="z205"/>
            <w:bookmarkEnd w:id="20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</w:t>
            </w:r>
            <w:bookmarkStart w:id="21" w:name="z206"/>
            <w:bookmarkEnd w:id="21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физического или представителя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юридического лица,</w:t>
            </w:r>
            <w:bookmarkStart w:id="22" w:name="z207"/>
            <w:bookmarkEnd w:id="22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</w:t>
            </w:r>
            <w:bookmarkStart w:id="23" w:name="z208"/>
            <w:bookmarkEnd w:id="23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контактный телефон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(при наличии), адрес</w:t>
            </w:r>
            <w:bookmarkStart w:id="24" w:name="z209"/>
            <w:bookmarkEnd w:id="24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</w:t>
            </w:r>
            <w:bookmarkStart w:id="25" w:name="z210"/>
            <w:bookmarkEnd w:id="25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местонахождения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(для юридических лиц) либо</w:t>
            </w:r>
            <w:bookmarkStart w:id="26" w:name="z211"/>
            <w:bookmarkEnd w:id="26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</w:t>
            </w:r>
            <w:bookmarkStart w:id="27" w:name="z212"/>
            <w:bookmarkEnd w:id="27"/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адрес проживания</w:t>
            </w:r>
            <w:r w:rsidRPr="009E35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(для физических лиц))</w:t>
            </w:r>
            <w:proofErr w:type="gramEnd"/>
          </w:p>
        </w:tc>
      </w:tr>
    </w:tbl>
    <w:p w:rsidR="009E3524" w:rsidRPr="009E3524" w:rsidRDefault="009E3524" w:rsidP="009E3524">
      <w:pPr>
        <w:shd w:val="clear" w:color="auto" w:fill="FFFFFF"/>
        <w:spacing w:before="195" w:after="117" w:line="337" w:lineRule="atLeast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1E1E1E"/>
          <w:sz w:val="24"/>
          <w:szCs w:val="24"/>
          <w:lang w:eastAsia="ru-RU"/>
        </w:rPr>
        <w:t>            Заявление на продажу в частную собственность земельного участка,</w:t>
      </w:r>
      <w:r w:rsidRPr="009E3524">
        <w:rPr>
          <w:rFonts w:eastAsia="Times New Roman" w:cs="Times New Roman"/>
          <w:color w:val="1E1E1E"/>
          <w:sz w:val="24"/>
          <w:szCs w:val="24"/>
          <w:lang w:eastAsia="ru-RU"/>
        </w:rPr>
        <w:br/>
        <w:t>                        ранее предоставленного в землепользование</w:t>
      </w:r>
    </w:p>
    <w:p w:rsidR="009E3524" w:rsidRPr="009E3524" w:rsidRDefault="009E3524" w:rsidP="009E3524">
      <w:pPr>
        <w:shd w:val="clear" w:color="auto" w:fill="FFFFFF"/>
        <w:spacing w:line="246" w:lineRule="atLeast"/>
        <w:textAlignment w:val="baseline"/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</w:pP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      Прошу предоставить право частной собственности на земельный участок,</w:t>
      </w:r>
      <w:bookmarkStart w:id="28" w:name="z215"/>
      <w:bookmarkEnd w:id="28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  <w:t>ранее предоставленного в землепользование, расположенного ________________</w:t>
      </w:r>
      <w:bookmarkStart w:id="29" w:name="z216"/>
      <w:bookmarkEnd w:id="29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  <w:t>_______________________________________________________________________</w:t>
      </w: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(адрес (местоположение) земельного участка)</w:t>
      </w:r>
      <w:bookmarkStart w:id="30" w:name="z217"/>
      <w:bookmarkEnd w:id="30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  <w:t>площадью ____________ гектар, для _______________________________________.</w:t>
      </w: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(целевое назначение земельного участка)</w:t>
      </w:r>
      <w:bookmarkStart w:id="31" w:name="z218"/>
      <w:bookmarkEnd w:id="31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  <w:t>Согласе</w:t>
      </w:r>
      <w:proofErr w:type="gramStart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н(</w:t>
      </w:r>
      <w:proofErr w:type="gramEnd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на) на использование сведений, составляющих охраняемую законом тайну,</w:t>
      </w:r>
      <w:bookmarkStart w:id="32" w:name="z219"/>
      <w:bookmarkEnd w:id="32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  <w:t>содержащихся в информационных системах.</w:t>
      </w:r>
      <w:bookmarkStart w:id="33" w:name="z220"/>
      <w:bookmarkEnd w:id="33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  <w:t>Услугополучатель________________________________________________________</w:t>
      </w: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(фамилия, имя, отчество (при его наличии)</w:t>
      </w:r>
      <w:bookmarkStart w:id="34" w:name="z221"/>
      <w:bookmarkEnd w:id="34"/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  <w:t>_______________________________________________________________________</w:t>
      </w:r>
      <w:r w:rsidRPr="009E3524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  <w:t>физического либо уполномоченного представителя юридического лица, подпись)</w:t>
      </w:r>
    </w:p>
    <w:p w:rsidR="00897D4C" w:rsidRPr="009E3524" w:rsidRDefault="00897D4C">
      <w:pPr>
        <w:rPr>
          <w:rFonts w:cs="Times New Roman"/>
          <w:sz w:val="24"/>
          <w:szCs w:val="24"/>
        </w:rPr>
      </w:pPr>
    </w:p>
    <w:sectPr w:rsidR="00897D4C" w:rsidRPr="009E3524" w:rsidSect="001461C6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E3524"/>
    <w:rsid w:val="001461C6"/>
    <w:rsid w:val="00897D4C"/>
    <w:rsid w:val="009E3524"/>
    <w:rsid w:val="00D3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4C"/>
  </w:style>
  <w:style w:type="paragraph" w:styleId="3">
    <w:name w:val="heading 3"/>
    <w:basedOn w:val="a"/>
    <w:link w:val="30"/>
    <w:uiPriority w:val="9"/>
    <w:qFormat/>
    <w:rsid w:val="009E352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52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35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3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30000442_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030000442_" TargetMode="External"/><Relationship Id="rId12" Type="http://schemas.openxmlformats.org/officeDocument/2006/relationships/hyperlink" Target="http://adilet.zan.kz/rus/docs/K030000442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030000442_" TargetMode="External"/><Relationship Id="rId11" Type="http://schemas.openxmlformats.org/officeDocument/2006/relationships/hyperlink" Target="http://adilet.zan.kz/rus/docs/K030000442_" TargetMode="External"/><Relationship Id="rId5" Type="http://schemas.openxmlformats.org/officeDocument/2006/relationships/hyperlink" Target="http://adilet.zan.kz/rus/docs/V1900018243" TargetMode="External"/><Relationship Id="rId10" Type="http://schemas.openxmlformats.org/officeDocument/2006/relationships/hyperlink" Target="http://adilet.zan.kz/rus/docs/K030000442_" TargetMode="External"/><Relationship Id="rId4" Type="http://schemas.openxmlformats.org/officeDocument/2006/relationships/hyperlink" Target="http://adilet.zan.kz/rus/docs/Z010000267_" TargetMode="External"/><Relationship Id="rId9" Type="http://schemas.openxmlformats.org/officeDocument/2006/relationships/hyperlink" Target="http://adilet.zan.kz/rus/docs/K030000442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1614</Words>
  <Characters>9206</Characters>
  <Application>Microsoft Office Word</Application>
  <DocSecurity>0</DocSecurity>
  <Lines>76</Lines>
  <Paragraphs>21</Paragraphs>
  <ScaleCrop>false</ScaleCrop>
  <Company>Grizli777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Аксогум</dc:creator>
  <cp:lastModifiedBy>Аксогум</cp:lastModifiedBy>
  <cp:revision>1</cp:revision>
  <dcterms:created xsi:type="dcterms:W3CDTF">2019-02-26T11:21:00Z</dcterms:created>
  <dcterms:modified xsi:type="dcterms:W3CDTF">2019-02-26T11:23:00Z</dcterms:modified>
</cp:coreProperties>
</file>